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EE" w:rsidRPr="00F41BEE" w:rsidRDefault="00F41BEE" w:rsidP="00F41BEE">
      <w:pPr>
        <w:spacing w:line="360" w:lineRule="auto"/>
        <w:rPr>
          <w:lang w:val="en-US"/>
        </w:rPr>
      </w:pPr>
      <w:r w:rsidRPr="00F41BEE">
        <w:rPr>
          <w:lang w:val="en-US"/>
        </w:rPr>
        <w:t xml:space="preserve">Please use this form to submit a </w:t>
      </w:r>
      <w:r>
        <w:rPr>
          <w:lang w:val="en-US"/>
        </w:rPr>
        <w:t>case to the ASAS Case Library. Please ensure that you are a copyright owner of the images and information you are providing</w:t>
      </w:r>
      <w:r w:rsidR="004C0685">
        <w:rPr>
          <w:lang w:val="en-US"/>
        </w:rPr>
        <w:t>, and have all necessary consents</w:t>
      </w:r>
      <w:r>
        <w:rPr>
          <w:lang w:val="en-US"/>
        </w:rPr>
        <w:t>. The case will undergo a review by the committee responsible for the Case Library and published online if considered suitable. The content provided might be edited in order to ensure the conformity with the Case Library. By providing the case for the ASAS Case Library you agree to transfer the copyright to ASAS.</w:t>
      </w:r>
    </w:p>
    <w:tbl>
      <w:tblPr>
        <w:tblStyle w:val="Listentabelle2Akzent5"/>
        <w:tblW w:w="9628" w:type="dxa"/>
        <w:tblLook w:val="04A0" w:firstRow="1" w:lastRow="0" w:firstColumn="1" w:lastColumn="0" w:noHBand="0" w:noVBand="1"/>
      </w:tblPr>
      <w:tblGrid>
        <w:gridCol w:w="1843"/>
        <w:gridCol w:w="7785"/>
      </w:tblGrid>
      <w:tr w:rsidR="00B9509F" w:rsidRPr="004C0685" w:rsidTr="00B95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rPr>
            </w:pPr>
            <w:r w:rsidRPr="00B9509F">
              <w:rPr>
                <w:color w:val="2F5496" w:themeColor="accent1" w:themeShade="BF"/>
              </w:rPr>
              <w:t>Diagnosis</w:t>
            </w:r>
          </w:p>
        </w:tc>
        <w:tc>
          <w:tcPr>
            <w:tcW w:w="7785" w:type="dxa"/>
            <w:tcBorders>
              <w:left w:val="single" w:sz="4" w:space="0" w:color="4472C4" w:themeColor="accent1"/>
            </w:tcBorders>
          </w:tcPr>
          <w:p w:rsidR="00B9509F" w:rsidRPr="00B9509F" w:rsidRDefault="00B9509F" w:rsidP="00B9509F">
            <w:pPr>
              <w:spacing w:line="360" w:lineRule="auto"/>
              <w:cnfStyle w:val="100000000000" w:firstRow="1" w:lastRow="0" w:firstColumn="0" w:lastColumn="0" w:oddVBand="0" w:evenVBand="0" w:oddHBand="0" w:evenHBand="0" w:firstRowFirstColumn="0" w:firstRowLastColumn="0" w:lastRowFirstColumn="0" w:lastRowLastColumn="0"/>
              <w:rPr>
                <w:b w:val="0"/>
                <w:i/>
                <w:lang w:val="en-US"/>
              </w:rPr>
            </w:pPr>
            <w:r w:rsidRPr="00B9509F">
              <w:rPr>
                <w:b w:val="0"/>
                <w:i/>
                <w:lang w:val="en-US"/>
              </w:rPr>
              <w:t xml:space="preserve">Please indicate </w:t>
            </w:r>
            <w:r>
              <w:rPr>
                <w:b w:val="0"/>
                <w:i/>
                <w:lang w:val="en-US"/>
              </w:rPr>
              <w:t>a</w:t>
            </w:r>
            <w:r w:rsidRPr="00B9509F">
              <w:rPr>
                <w:b w:val="0"/>
                <w:i/>
                <w:lang w:val="en-US"/>
              </w:rPr>
              <w:t xml:space="preserve"> short diagnosis, which will be used </w:t>
            </w:r>
            <w:r>
              <w:rPr>
                <w:b w:val="0"/>
                <w:i/>
                <w:lang w:val="en-US"/>
              </w:rPr>
              <w:t>as a title for the case</w:t>
            </w:r>
          </w:p>
        </w:tc>
      </w:tr>
      <w:tr w:rsidR="00B9509F" w:rsidRPr="004C0685" w:rsidTr="00B9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lang w:val="en-US"/>
              </w:rPr>
            </w:pPr>
            <w:r>
              <w:rPr>
                <w:color w:val="2F5496" w:themeColor="accent1" w:themeShade="BF"/>
                <w:lang w:val="en-US"/>
              </w:rPr>
              <w:t>Medical history</w:t>
            </w:r>
          </w:p>
        </w:tc>
        <w:tc>
          <w:tcPr>
            <w:tcW w:w="7785" w:type="dxa"/>
            <w:tcBorders>
              <w:left w:val="single" w:sz="4" w:space="0" w:color="4472C4" w:themeColor="accent1"/>
            </w:tcBorders>
          </w:tcPr>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Please include the following information (please refer to the current wording of the case library):</w:t>
            </w:r>
          </w:p>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Age</w:t>
            </w:r>
          </w:p>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Sex</w:t>
            </w:r>
          </w:p>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Duration of symptoms</w:t>
            </w:r>
          </w:p>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Description of symptoms (if there is back pain – characteristics of back pain with focus on presence / absence of inflammatory back pain characteristics – slow onset, improvement with exercises, improvement with rest, morning stiffness – presence and duration, alternating buttock pain)</w:t>
            </w:r>
          </w:p>
          <w:p w:rsidR="00B9509F" w:rsidRPr="00C86650"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rPr>
            </w:pPr>
            <w:r w:rsidRPr="00C86650">
              <w:rPr>
                <w:bCs/>
                <w:i/>
              </w:rPr>
              <w:t>Peripheral manifestations (arthritis, enthesitis, dactylitis)</w:t>
            </w:r>
          </w:p>
          <w:p w:rsidR="00B9509F" w:rsidRP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Response of back pain to NSAIDs</w:t>
            </w:r>
          </w:p>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sidRPr="00B9509F">
              <w:rPr>
                <w:bCs/>
                <w:i/>
                <w:lang w:val="en-US"/>
              </w:rPr>
              <w:t>Extra-articular manifestations (psoriasis, inflam</w:t>
            </w:r>
            <w:r>
              <w:rPr>
                <w:bCs/>
                <w:i/>
                <w:lang w:val="en-US"/>
              </w:rPr>
              <w:t>matory bowel disease, acute anterior uveitis)</w:t>
            </w:r>
          </w:p>
          <w:p w:rsid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Family history of SpA</w:t>
            </w:r>
          </w:p>
          <w:p w:rsidR="00B9509F" w:rsidRP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If you provide a case with a follow-up, please indicate the time period between the baseline and follow-up, as well as changes in the clinical presentation and treatment</w:t>
            </w:r>
          </w:p>
        </w:tc>
      </w:tr>
      <w:tr w:rsidR="00B9509F" w:rsidRPr="004C0685" w:rsidTr="00B9509F">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lang w:val="en-US"/>
              </w:rPr>
            </w:pPr>
            <w:r>
              <w:rPr>
                <w:color w:val="2F5496" w:themeColor="accent1" w:themeShade="BF"/>
                <w:lang w:val="en-US"/>
              </w:rPr>
              <w:t>Clinical (physical) examination</w:t>
            </w:r>
          </w:p>
        </w:tc>
        <w:tc>
          <w:tcPr>
            <w:tcW w:w="7785" w:type="dxa"/>
            <w:tcBorders>
              <w:left w:val="single" w:sz="4" w:space="0" w:color="4472C4" w:themeColor="accent1"/>
            </w:tcBorders>
          </w:tcPr>
          <w:p w:rsidR="00B9509F" w:rsidRPr="00B9509F" w:rsidRDefault="00B9509F" w:rsidP="00B9509F">
            <w:pPr>
              <w:spacing w:line="360" w:lineRule="auto"/>
              <w:cnfStyle w:val="000000000000" w:firstRow="0" w:lastRow="0" w:firstColumn="0" w:lastColumn="0" w:oddVBand="0" w:evenVBand="0" w:oddHBand="0" w:evenHBand="0" w:firstRowFirstColumn="0" w:firstRowLastColumn="0" w:lastRowFirstColumn="0" w:lastRowLastColumn="0"/>
              <w:rPr>
                <w:bCs/>
                <w:i/>
                <w:lang w:val="en-US"/>
              </w:rPr>
            </w:pPr>
            <w:r>
              <w:rPr>
                <w:bCs/>
                <w:i/>
                <w:lang w:val="en-US"/>
              </w:rPr>
              <w:t>Please indicate pathological finding with the focus on SpA-related features: sacroiliitis signs, spinal mobility, peripheral and extra-articular manifestations</w:t>
            </w:r>
          </w:p>
        </w:tc>
      </w:tr>
      <w:tr w:rsidR="00B9509F" w:rsidRPr="004C0685" w:rsidTr="00B9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lang w:val="en-US"/>
              </w:rPr>
            </w:pPr>
            <w:r>
              <w:rPr>
                <w:color w:val="2F5496" w:themeColor="accent1" w:themeShade="BF"/>
                <w:lang w:val="en-US"/>
              </w:rPr>
              <w:t>Lab findings</w:t>
            </w:r>
          </w:p>
        </w:tc>
        <w:tc>
          <w:tcPr>
            <w:tcW w:w="7785" w:type="dxa"/>
            <w:tcBorders>
              <w:left w:val="single" w:sz="4" w:space="0" w:color="4472C4" w:themeColor="accent1"/>
            </w:tcBorders>
          </w:tcPr>
          <w:p w:rsidR="00B9509F" w:rsidRP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Please indicate relevant findings, HLA-B27 and CRP is a minimal requirement (unless there is a reason, why these tests were not performed)</w:t>
            </w:r>
          </w:p>
        </w:tc>
      </w:tr>
      <w:tr w:rsidR="00B9509F" w:rsidRPr="004C0685" w:rsidTr="00B9509F">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lang w:val="en-US"/>
              </w:rPr>
            </w:pPr>
            <w:r>
              <w:rPr>
                <w:color w:val="2F5496" w:themeColor="accent1" w:themeShade="BF"/>
                <w:lang w:val="en-US"/>
              </w:rPr>
              <w:t>Images provided</w:t>
            </w:r>
          </w:p>
        </w:tc>
        <w:tc>
          <w:tcPr>
            <w:tcW w:w="7785" w:type="dxa"/>
            <w:tcBorders>
              <w:left w:val="single" w:sz="4" w:space="0" w:color="4472C4" w:themeColor="accent1"/>
            </w:tcBorders>
          </w:tcPr>
          <w:p w:rsidR="00B9509F" w:rsidRPr="00B9509F" w:rsidRDefault="00B9509F" w:rsidP="00B9509F">
            <w:pPr>
              <w:spacing w:line="360" w:lineRule="auto"/>
              <w:cnfStyle w:val="000000000000" w:firstRow="0" w:lastRow="0" w:firstColumn="0" w:lastColumn="0" w:oddVBand="0" w:evenVBand="0" w:oddHBand="0" w:evenHBand="0" w:firstRowFirstColumn="0" w:firstRowLastColumn="0" w:lastRowFirstColumn="0" w:lastRowLastColumn="0"/>
              <w:rPr>
                <w:bCs/>
                <w:i/>
                <w:lang w:val="en-US"/>
              </w:rPr>
            </w:pPr>
            <w:r>
              <w:rPr>
                <w:bCs/>
                <w:i/>
                <w:lang w:val="en-US"/>
              </w:rPr>
              <w:t>Please indicate, which images are provided</w:t>
            </w:r>
          </w:p>
        </w:tc>
      </w:tr>
      <w:tr w:rsidR="004C0685" w:rsidRPr="004C0685" w:rsidTr="00B9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4C0685" w:rsidRDefault="004C0685" w:rsidP="00B9509F">
            <w:pPr>
              <w:spacing w:line="360" w:lineRule="auto"/>
              <w:rPr>
                <w:color w:val="2F5496" w:themeColor="accent1" w:themeShade="BF"/>
                <w:lang w:val="en-US"/>
              </w:rPr>
            </w:pPr>
            <w:r>
              <w:rPr>
                <w:color w:val="2F5496" w:themeColor="accent1" w:themeShade="BF"/>
                <w:lang w:val="en-US"/>
              </w:rPr>
              <w:t>Link to the images</w:t>
            </w:r>
          </w:p>
        </w:tc>
        <w:tc>
          <w:tcPr>
            <w:tcW w:w="7785" w:type="dxa"/>
            <w:tcBorders>
              <w:left w:val="single" w:sz="4" w:space="0" w:color="4472C4" w:themeColor="accent1"/>
            </w:tcBorders>
          </w:tcPr>
          <w:p w:rsidR="004C0685" w:rsidRPr="004C0685" w:rsidRDefault="004C0685"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i/>
                <w:lang w:val="en-US"/>
              </w:rPr>
              <w:t xml:space="preserve">Please upload anonymized </w:t>
            </w:r>
            <w:r w:rsidRPr="004C0685">
              <w:rPr>
                <w:i/>
                <w:lang w:val="en-US"/>
              </w:rPr>
              <w:t>DICOM images to one of the file exchange platforms of your choice and insert the link here</w:t>
            </w:r>
          </w:p>
        </w:tc>
      </w:tr>
      <w:tr w:rsidR="00B9509F" w:rsidRPr="004C0685" w:rsidTr="00B9509F">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lang w:val="en-US"/>
              </w:rPr>
            </w:pPr>
            <w:r>
              <w:rPr>
                <w:color w:val="2F5496" w:themeColor="accent1" w:themeShade="BF"/>
                <w:lang w:val="en-US"/>
              </w:rPr>
              <w:t>Summary</w:t>
            </w:r>
          </w:p>
        </w:tc>
        <w:tc>
          <w:tcPr>
            <w:tcW w:w="7785" w:type="dxa"/>
            <w:tcBorders>
              <w:left w:val="single" w:sz="4" w:space="0" w:color="4472C4" w:themeColor="accent1"/>
            </w:tcBorders>
          </w:tcPr>
          <w:p w:rsidR="00B9509F" w:rsidRPr="00B9509F" w:rsidRDefault="00B9509F" w:rsidP="00B9509F">
            <w:pPr>
              <w:spacing w:line="360" w:lineRule="auto"/>
              <w:cnfStyle w:val="000000000000" w:firstRow="0" w:lastRow="0" w:firstColumn="0" w:lastColumn="0" w:oddVBand="0" w:evenVBand="0" w:oddHBand="0" w:evenHBand="0" w:firstRowFirstColumn="0" w:firstRowLastColumn="0" w:lastRowFirstColumn="0" w:lastRowLastColumn="0"/>
              <w:rPr>
                <w:bCs/>
                <w:i/>
                <w:lang w:val="en-US"/>
              </w:rPr>
            </w:pPr>
            <w:r>
              <w:rPr>
                <w:bCs/>
                <w:i/>
                <w:lang w:val="en-US"/>
              </w:rPr>
              <w:t>The most important part explaining the diagnosis made, please refer to the case library to see the structure and the wording of this section</w:t>
            </w:r>
          </w:p>
        </w:tc>
      </w:tr>
      <w:tr w:rsidR="00B9509F" w:rsidRPr="004C0685" w:rsidTr="00B95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right w:val="single" w:sz="4" w:space="0" w:color="4472C4" w:themeColor="accent1"/>
            </w:tcBorders>
          </w:tcPr>
          <w:p w:rsidR="00B9509F" w:rsidRPr="00B9509F" w:rsidRDefault="00B9509F" w:rsidP="00B9509F">
            <w:pPr>
              <w:spacing w:line="360" w:lineRule="auto"/>
              <w:rPr>
                <w:color w:val="2F5496" w:themeColor="accent1" w:themeShade="BF"/>
                <w:lang w:val="en-US"/>
              </w:rPr>
            </w:pPr>
            <w:proofErr w:type="spellStart"/>
            <w:r>
              <w:rPr>
                <w:color w:val="2F5496" w:themeColor="accent1" w:themeShade="BF"/>
                <w:lang w:val="en-US"/>
              </w:rPr>
              <w:t>Case</w:t>
            </w:r>
            <w:proofErr w:type="spellEnd"/>
            <w:r>
              <w:rPr>
                <w:color w:val="2F5496" w:themeColor="accent1" w:themeShade="BF"/>
                <w:lang w:val="en-US"/>
              </w:rPr>
              <w:t xml:space="preserve"> provided by</w:t>
            </w:r>
          </w:p>
        </w:tc>
        <w:tc>
          <w:tcPr>
            <w:tcW w:w="7785" w:type="dxa"/>
            <w:tcBorders>
              <w:left w:val="single" w:sz="4" w:space="0" w:color="4472C4" w:themeColor="accent1"/>
            </w:tcBorders>
          </w:tcPr>
          <w:p w:rsidR="00B9509F" w:rsidRPr="00B9509F" w:rsidRDefault="00B9509F" w:rsidP="00B9509F">
            <w:pPr>
              <w:spacing w:line="360" w:lineRule="auto"/>
              <w:cnfStyle w:val="000000100000" w:firstRow="0" w:lastRow="0" w:firstColumn="0" w:lastColumn="0" w:oddVBand="0" w:evenVBand="0" w:oddHBand="1" w:evenHBand="0" w:firstRowFirstColumn="0" w:firstRowLastColumn="0" w:lastRowFirstColumn="0" w:lastRowLastColumn="0"/>
              <w:rPr>
                <w:bCs/>
                <w:i/>
                <w:lang w:val="en-US"/>
              </w:rPr>
            </w:pPr>
            <w:r>
              <w:rPr>
                <w:bCs/>
                <w:i/>
                <w:lang w:val="en-US"/>
              </w:rPr>
              <w:t>Please indicate your name, country and e-mail address</w:t>
            </w:r>
          </w:p>
        </w:tc>
      </w:tr>
    </w:tbl>
    <w:p w:rsidR="007458D7" w:rsidRPr="00B9509F" w:rsidRDefault="007458D7" w:rsidP="00B9509F">
      <w:pPr>
        <w:spacing w:line="360" w:lineRule="auto"/>
        <w:rPr>
          <w:lang w:val="en-US"/>
        </w:rPr>
      </w:pPr>
      <w:bookmarkStart w:id="0" w:name="_GoBack"/>
      <w:bookmarkEnd w:id="0"/>
      <w:r>
        <w:rPr>
          <w:lang w:val="en-US"/>
        </w:rPr>
        <w:t xml:space="preserve">Finally, please send this form to </w:t>
      </w:r>
      <w:hyperlink r:id="rId6" w:history="1">
        <w:r w:rsidR="00C86650" w:rsidRPr="00513194">
          <w:rPr>
            <w:rStyle w:val="Hyperlink"/>
            <w:lang w:val="en-US"/>
          </w:rPr>
          <w:t>cases@asas-group.org</w:t>
        </w:r>
      </w:hyperlink>
      <w:r w:rsidR="00C86650">
        <w:rPr>
          <w:lang w:val="en-US"/>
        </w:rPr>
        <w:t xml:space="preserve"> </w:t>
      </w:r>
      <w:r>
        <w:rPr>
          <w:lang w:val="en-US"/>
        </w:rPr>
        <w:t xml:space="preserve"> </w:t>
      </w:r>
    </w:p>
    <w:sectPr w:rsidR="007458D7" w:rsidRPr="00B9509F" w:rsidSect="00A71094">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8E1" w:rsidRDefault="004078E1" w:rsidP="00B9509F">
      <w:pPr>
        <w:spacing w:after="0" w:line="240" w:lineRule="auto"/>
      </w:pPr>
      <w:r>
        <w:separator/>
      </w:r>
    </w:p>
  </w:endnote>
  <w:endnote w:type="continuationSeparator" w:id="0">
    <w:p w:rsidR="004078E1" w:rsidRDefault="004078E1" w:rsidP="00B95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8E1" w:rsidRDefault="004078E1" w:rsidP="00B9509F">
      <w:pPr>
        <w:spacing w:after="0" w:line="240" w:lineRule="auto"/>
      </w:pPr>
      <w:r>
        <w:separator/>
      </w:r>
    </w:p>
  </w:footnote>
  <w:footnote w:type="continuationSeparator" w:id="0">
    <w:p w:rsidR="004078E1" w:rsidRDefault="004078E1" w:rsidP="00B95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9F" w:rsidRPr="00B9509F" w:rsidRDefault="00B9509F">
    <w:pPr>
      <w:pStyle w:val="Kopfzeile"/>
      <w:rPr>
        <w:b/>
        <w:color w:val="1F3864" w:themeColor="accent1" w:themeShade="80"/>
      </w:rPr>
    </w:pPr>
    <w:r w:rsidRPr="00B9509F">
      <w:rPr>
        <w:b/>
        <w:color w:val="1F3864" w:themeColor="accent1" w:themeShade="80"/>
      </w:rPr>
      <w:t>ASAS Case 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2NAPSpobGlhamZko6SsGpxcWZ+XkgBYa1AENRyMQsAAAA"/>
  </w:docVars>
  <w:rsids>
    <w:rsidRoot w:val="00B9509F"/>
    <w:rsid w:val="00006253"/>
    <w:rsid w:val="00015ADA"/>
    <w:rsid w:val="00043AE7"/>
    <w:rsid w:val="000714C5"/>
    <w:rsid w:val="000821AB"/>
    <w:rsid w:val="000B3D11"/>
    <w:rsid w:val="000C22F6"/>
    <w:rsid w:val="0012075B"/>
    <w:rsid w:val="001218C0"/>
    <w:rsid w:val="001D4C8F"/>
    <w:rsid w:val="00203FD9"/>
    <w:rsid w:val="0025559B"/>
    <w:rsid w:val="00255F87"/>
    <w:rsid w:val="0038009A"/>
    <w:rsid w:val="003F6F73"/>
    <w:rsid w:val="004078E1"/>
    <w:rsid w:val="004162F2"/>
    <w:rsid w:val="00427B24"/>
    <w:rsid w:val="0046761D"/>
    <w:rsid w:val="00490EE1"/>
    <w:rsid w:val="004B15FD"/>
    <w:rsid w:val="004C0685"/>
    <w:rsid w:val="004C3D41"/>
    <w:rsid w:val="0052414F"/>
    <w:rsid w:val="005376AE"/>
    <w:rsid w:val="00542B3B"/>
    <w:rsid w:val="00563972"/>
    <w:rsid w:val="005649A6"/>
    <w:rsid w:val="00573ED0"/>
    <w:rsid w:val="005946F4"/>
    <w:rsid w:val="00631B3C"/>
    <w:rsid w:val="006510D2"/>
    <w:rsid w:val="00683510"/>
    <w:rsid w:val="006A67CB"/>
    <w:rsid w:val="006C39F7"/>
    <w:rsid w:val="00725D6E"/>
    <w:rsid w:val="007458D7"/>
    <w:rsid w:val="00755DA5"/>
    <w:rsid w:val="0078146D"/>
    <w:rsid w:val="007D21FC"/>
    <w:rsid w:val="007F7639"/>
    <w:rsid w:val="00826A79"/>
    <w:rsid w:val="0084432E"/>
    <w:rsid w:val="0090288A"/>
    <w:rsid w:val="009149F7"/>
    <w:rsid w:val="00973986"/>
    <w:rsid w:val="00982368"/>
    <w:rsid w:val="00984465"/>
    <w:rsid w:val="00994400"/>
    <w:rsid w:val="00A60A29"/>
    <w:rsid w:val="00A66FF9"/>
    <w:rsid w:val="00A71094"/>
    <w:rsid w:val="00AD1468"/>
    <w:rsid w:val="00AD6AB2"/>
    <w:rsid w:val="00AE5DB5"/>
    <w:rsid w:val="00B306A2"/>
    <w:rsid w:val="00B9509F"/>
    <w:rsid w:val="00C0164C"/>
    <w:rsid w:val="00C33D36"/>
    <w:rsid w:val="00C4141F"/>
    <w:rsid w:val="00C43565"/>
    <w:rsid w:val="00C56C3D"/>
    <w:rsid w:val="00C64D50"/>
    <w:rsid w:val="00C86650"/>
    <w:rsid w:val="00C94547"/>
    <w:rsid w:val="00CA7D77"/>
    <w:rsid w:val="00CC0918"/>
    <w:rsid w:val="00D0504C"/>
    <w:rsid w:val="00D2286C"/>
    <w:rsid w:val="00D36305"/>
    <w:rsid w:val="00D532F9"/>
    <w:rsid w:val="00D662F6"/>
    <w:rsid w:val="00DA640F"/>
    <w:rsid w:val="00DC3340"/>
    <w:rsid w:val="00DF71CD"/>
    <w:rsid w:val="00E44290"/>
    <w:rsid w:val="00E545DC"/>
    <w:rsid w:val="00E57220"/>
    <w:rsid w:val="00E61D42"/>
    <w:rsid w:val="00F17755"/>
    <w:rsid w:val="00F34FAF"/>
    <w:rsid w:val="00F375D5"/>
    <w:rsid w:val="00F41BEE"/>
    <w:rsid w:val="00F77F19"/>
    <w:rsid w:val="00F802EE"/>
    <w:rsid w:val="00FA1C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7DB2"/>
  <w14:defaultImageDpi w14:val="32767"/>
  <w15:chartTrackingRefBased/>
  <w15:docId w15:val="{B4E5493D-B150-8542-944F-3A5EC34D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509F"/>
  </w:style>
  <w:style w:type="paragraph" w:styleId="berschrift1">
    <w:name w:val="heading 1"/>
    <w:basedOn w:val="Standard"/>
    <w:next w:val="Standard"/>
    <w:link w:val="berschrift1Zchn"/>
    <w:uiPriority w:val="9"/>
    <w:qFormat/>
    <w:rsid w:val="00B9509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B9509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B9509F"/>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9509F"/>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B9509F"/>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B9509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B950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09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B950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09F"/>
    <w:pPr>
      <w:tabs>
        <w:tab w:val="center" w:pos="4536"/>
        <w:tab w:val="right" w:pos="9072"/>
      </w:tabs>
    </w:pPr>
  </w:style>
  <w:style w:type="character" w:customStyle="1" w:styleId="KopfzeileZchn">
    <w:name w:val="Kopfzeile Zchn"/>
    <w:basedOn w:val="Absatz-Standardschriftart"/>
    <w:link w:val="Kopfzeile"/>
    <w:uiPriority w:val="99"/>
    <w:rsid w:val="00B9509F"/>
  </w:style>
  <w:style w:type="paragraph" w:styleId="Fuzeile">
    <w:name w:val="footer"/>
    <w:basedOn w:val="Standard"/>
    <w:link w:val="FuzeileZchn"/>
    <w:uiPriority w:val="99"/>
    <w:unhideWhenUsed/>
    <w:rsid w:val="00B9509F"/>
    <w:pPr>
      <w:tabs>
        <w:tab w:val="center" w:pos="4536"/>
        <w:tab w:val="right" w:pos="9072"/>
      </w:tabs>
    </w:pPr>
  </w:style>
  <w:style w:type="character" w:customStyle="1" w:styleId="FuzeileZchn">
    <w:name w:val="Fußzeile Zchn"/>
    <w:basedOn w:val="Absatz-Standardschriftart"/>
    <w:link w:val="Fuzeile"/>
    <w:uiPriority w:val="99"/>
    <w:rsid w:val="00B9509F"/>
  </w:style>
  <w:style w:type="character" w:customStyle="1" w:styleId="berschrift1Zchn">
    <w:name w:val="Überschrift 1 Zchn"/>
    <w:basedOn w:val="Absatz-Standardschriftart"/>
    <w:link w:val="berschrift1"/>
    <w:uiPriority w:val="9"/>
    <w:rsid w:val="00B9509F"/>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B9509F"/>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B9509F"/>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B9509F"/>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B9509F"/>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B9509F"/>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B9509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09F"/>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B9509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B9509F"/>
    <w:pPr>
      <w:spacing w:line="240" w:lineRule="auto"/>
    </w:pPr>
    <w:rPr>
      <w:b/>
      <w:bCs/>
      <w:color w:val="4472C4" w:themeColor="accent1"/>
      <w:sz w:val="18"/>
      <w:szCs w:val="18"/>
    </w:rPr>
  </w:style>
  <w:style w:type="paragraph" w:styleId="Titel">
    <w:name w:val="Title"/>
    <w:basedOn w:val="Standard"/>
    <w:next w:val="Standard"/>
    <w:link w:val="TitelZchn"/>
    <w:uiPriority w:val="10"/>
    <w:qFormat/>
    <w:rsid w:val="00B950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B9509F"/>
    <w:rPr>
      <w:rFonts w:asciiTheme="majorHAnsi" w:eastAsiaTheme="majorEastAsia" w:hAnsiTheme="majorHAnsi" w:cstheme="majorBidi"/>
      <w:color w:val="323E4F" w:themeColor="text2" w:themeShade="BF"/>
      <w:spacing w:val="5"/>
      <w:kern w:val="28"/>
      <w:sz w:val="52"/>
      <w:szCs w:val="52"/>
    </w:rPr>
  </w:style>
  <w:style w:type="paragraph" w:styleId="Untertitel">
    <w:name w:val="Subtitle"/>
    <w:basedOn w:val="Standard"/>
    <w:next w:val="Standard"/>
    <w:link w:val="UntertitelZchn"/>
    <w:uiPriority w:val="11"/>
    <w:qFormat/>
    <w:rsid w:val="00B9509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B9509F"/>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B9509F"/>
    <w:rPr>
      <w:b/>
      <w:bCs/>
    </w:rPr>
  </w:style>
  <w:style w:type="character" w:styleId="Hervorhebung">
    <w:name w:val="Emphasis"/>
    <w:basedOn w:val="Absatz-Standardschriftart"/>
    <w:uiPriority w:val="20"/>
    <w:qFormat/>
    <w:rsid w:val="00B9509F"/>
    <w:rPr>
      <w:i/>
      <w:iCs/>
    </w:rPr>
  </w:style>
  <w:style w:type="paragraph" w:styleId="KeinLeerraum">
    <w:name w:val="No Spacing"/>
    <w:link w:val="KeinLeerraumZchn"/>
    <w:uiPriority w:val="1"/>
    <w:qFormat/>
    <w:rsid w:val="00B9509F"/>
    <w:pPr>
      <w:spacing w:after="0" w:line="240" w:lineRule="auto"/>
    </w:pPr>
  </w:style>
  <w:style w:type="character" w:customStyle="1" w:styleId="KeinLeerraumZchn">
    <w:name w:val="Kein Leerraum Zchn"/>
    <w:basedOn w:val="Absatz-Standardschriftart"/>
    <w:link w:val="KeinLeerraum"/>
    <w:uiPriority w:val="1"/>
    <w:rsid w:val="00B9509F"/>
  </w:style>
  <w:style w:type="paragraph" w:styleId="Listenabsatz">
    <w:name w:val="List Paragraph"/>
    <w:basedOn w:val="Standard"/>
    <w:uiPriority w:val="34"/>
    <w:qFormat/>
    <w:rsid w:val="00B9509F"/>
    <w:pPr>
      <w:ind w:left="720"/>
      <w:contextualSpacing/>
    </w:pPr>
  </w:style>
  <w:style w:type="paragraph" w:styleId="Zitat">
    <w:name w:val="Quote"/>
    <w:basedOn w:val="Standard"/>
    <w:next w:val="Standard"/>
    <w:link w:val="ZitatZchn"/>
    <w:uiPriority w:val="29"/>
    <w:qFormat/>
    <w:rsid w:val="00B9509F"/>
    <w:rPr>
      <w:i/>
      <w:iCs/>
      <w:color w:val="000000" w:themeColor="text1"/>
    </w:rPr>
  </w:style>
  <w:style w:type="character" w:customStyle="1" w:styleId="ZitatZchn">
    <w:name w:val="Zitat Zchn"/>
    <w:basedOn w:val="Absatz-Standardschriftart"/>
    <w:link w:val="Zitat"/>
    <w:uiPriority w:val="29"/>
    <w:rsid w:val="00B9509F"/>
    <w:rPr>
      <w:i/>
      <w:iCs/>
      <w:color w:val="000000" w:themeColor="text1"/>
    </w:rPr>
  </w:style>
  <w:style w:type="paragraph" w:styleId="IntensivesZitat">
    <w:name w:val="Intense Quote"/>
    <w:basedOn w:val="Standard"/>
    <w:next w:val="Standard"/>
    <w:link w:val="IntensivesZitatZchn"/>
    <w:uiPriority w:val="30"/>
    <w:qFormat/>
    <w:rsid w:val="00B9509F"/>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B9509F"/>
    <w:rPr>
      <w:b/>
      <w:bCs/>
      <w:i/>
      <w:iCs/>
      <w:color w:val="4472C4" w:themeColor="accent1"/>
    </w:rPr>
  </w:style>
  <w:style w:type="character" w:styleId="SchwacheHervorhebung">
    <w:name w:val="Subtle Emphasis"/>
    <w:basedOn w:val="Absatz-Standardschriftart"/>
    <w:uiPriority w:val="19"/>
    <w:qFormat/>
    <w:rsid w:val="00B9509F"/>
    <w:rPr>
      <w:i/>
      <w:iCs/>
      <w:color w:val="808080" w:themeColor="text1" w:themeTint="7F"/>
    </w:rPr>
  </w:style>
  <w:style w:type="character" w:styleId="IntensiveHervorhebung">
    <w:name w:val="Intense Emphasis"/>
    <w:basedOn w:val="Absatz-Standardschriftart"/>
    <w:uiPriority w:val="21"/>
    <w:qFormat/>
    <w:rsid w:val="00B9509F"/>
    <w:rPr>
      <w:b/>
      <w:bCs/>
      <w:i/>
      <w:iCs/>
      <w:color w:val="4472C4" w:themeColor="accent1"/>
    </w:rPr>
  </w:style>
  <w:style w:type="character" w:styleId="SchwacherVerweis">
    <w:name w:val="Subtle Reference"/>
    <w:basedOn w:val="Absatz-Standardschriftart"/>
    <w:uiPriority w:val="31"/>
    <w:qFormat/>
    <w:rsid w:val="00B9509F"/>
    <w:rPr>
      <w:smallCaps/>
      <w:color w:val="ED7D31" w:themeColor="accent2"/>
      <w:u w:val="single"/>
    </w:rPr>
  </w:style>
  <w:style w:type="character" w:styleId="IntensiverVerweis">
    <w:name w:val="Intense Reference"/>
    <w:basedOn w:val="Absatz-Standardschriftart"/>
    <w:uiPriority w:val="32"/>
    <w:qFormat/>
    <w:rsid w:val="00B9509F"/>
    <w:rPr>
      <w:b/>
      <w:bCs/>
      <w:smallCaps/>
      <w:color w:val="ED7D31" w:themeColor="accent2"/>
      <w:spacing w:val="5"/>
      <w:u w:val="single"/>
    </w:rPr>
  </w:style>
  <w:style w:type="character" w:styleId="Buchtitel">
    <w:name w:val="Book Title"/>
    <w:basedOn w:val="Absatz-Standardschriftart"/>
    <w:uiPriority w:val="33"/>
    <w:qFormat/>
    <w:rsid w:val="00B9509F"/>
    <w:rPr>
      <w:b/>
      <w:bCs/>
      <w:smallCaps/>
      <w:spacing w:val="5"/>
    </w:rPr>
  </w:style>
  <w:style w:type="paragraph" w:styleId="Inhaltsverzeichnisberschrift">
    <w:name w:val="TOC Heading"/>
    <w:basedOn w:val="berschrift1"/>
    <w:next w:val="Standard"/>
    <w:uiPriority w:val="39"/>
    <w:semiHidden/>
    <w:unhideWhenUsed/>
    <w:qFormat/>
    <w:rsid w:val="00B9509F"/>
    <w:pPr>
      <w:outlineLvl w:val="9"/>
    </w:pPr>
  </w:style>
  <w:style w:type="table" w:styleId="Tabellenraster">
    <w:name w:val="Table Grid"/>
    <w:basedOn w:val="NormaleTabelle"/>
    <w:uiPriority w:val="39"/>
    <w:rsid w:val="00B95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2Akzent1">
    <w:name w:val="List Table 2 Accent 1"/>
    <w:basedOn w:val="NormaleTabelle"/>
    <w:uiPriority w:val="47"/>
    <w:rsid w:val="00B9509F"/>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ntabelle2Akzent5">
    <w:name w:val="List Table 2 Accent 5"/>
    <w:basedOn w:val="NormaleTabelle"/>
    <w:uiPriority w:val="47"/>
    <w:rsid w:val="00B9509F"/>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Absatz-Standardschriftart"/>
    <w:uiPriority w:val="99"/>
    <w:unhideWhenUsed/>
    <w:rsid w:val="007458D7"/>
    <w:rPr>
      <w:color w:val="0563C1" w:themeColor="hyperlink"/>
      <w:u w:val="single"/>
    </w:rPr>
  </w:style>
  <w:style w:type="character" w:customStyle="1" w:styleId="NichtaufgelsteErwhnung1">
    <w:name w:val="Nicht aufgelöste Erwähnung1"/>
    <w:basedOn w:val="Absatz-Standardschriftart"/>
    <w:uiPriority w:val="99"/>
    <w:rsid w:val="007458D7"/>
    <w:rPr>
      <w:color w:val="605E5C"/>
      <w:shd w:val="clear" w:color="auto" w:fill="E1DFDD"/>
    </w:rPr>
  </w:style>
  <w:style w:type="character" w:styleId="BesuchterLink">
    <w:name w:val="FollowedHyperlink"/>
    <w:basedOn w:val="Absatz-Standardschriftart"/>
    <w:uiPriority w:val="99"/>
    <w:semiHidden/>
    <w:unhideWhenUsed/>
    <w:rsid w:val="007458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es@asas-grou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Poddubnyy</dc:creator>
  <cp:keywords/>
  <dc:description/>
  <cp:lastModifiedBy>Denis Poddubnyy</cp:lastModifiedBy>
  <cp:revision>5</cp:revision>
  <dcterms:created xsi:type="dcterms:W3CDTF">2019-12-12T11:52:00Z</dcterms:created>
  <dcterms:modified xsi:type="dcterms:W3CDTF">2020-01-17T00:20:00Z</dcterms:modified>
</cp:coreProperties>
</file>